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7BC" w:rsidRPr="00FC17BC" w:rsidRDefault="00FC17BC" w:rsidP="00FC17BC">
      <w:pPr>
        <w:spacing w:after="200" w:line="276" w:lineRule="auto"/>
        <w:jc w:val="center"/>
        <w:rPr>
          <w:rFonts w:eastAsiaTheme="minorEastAsia" w:cs="Times New Roman"/>
          <w:b/>
          <w:sz w:val="28"/>
          <w:szCs w:val="28"/>
          <w:lang w:eastAsia="ru-RU"/>
        </w:rPr>
      </w:pPr>
      <w:r w:rsidRPr="00FC17BC">
        <w:rPr>
          <w:rFonts w:eastAsiaTheme="minorEastAsia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FC17BC" w:rsidRPr="00FC17BC" w:rsidRDefault="00FC17BC" w:rsidP="00FC17BC">
      <w:pPr>
        <w:spacing w:after="200" w:line="276" w:lineRule="auto"/>
        <w:jc w:val="center"/>
        <w:rPr>
          <w:rFonts w:eastAsiaTheme="minorEastAsia" w:cs="Times New Roman"/>
          <w:b/>
          <w:sz w:val="28"/>
          <w:szCs w:val="28"/>
          <w:lang w:eastAsia="ru-RU"/>
        </w:rPr>
      </w:pPr>
      <w:r w:rsidRPr="00FC17BC">
        <w:rPr>
          <w:rFonts w:eastAsiaTheme="minorEastAsia" w:cs="Times New Roman"/>
          <w:b/>
          <w:sz w:val="28"/>
          <w:szCs w:val="28"/>
          <w:lang w:eastAsia="ru-RU"/>
        </w:rPr>
        <w:t>«Детский сад №10»</w:t>
      </w:r>
    </w:p>
    <w:p w:rsidR="00FC17BC" w:rsidRPr="00FC17BC" w:rsidRDefault="00FC17BC" w:rsidP="00FC17BC">
      <w:pPr>
        <w:spacing w:after="200" w:line="240" w:lineRule="auto"/>
        <w:rPr>
          <w:rFonts w:eastAsiaTheme="minorEastAsia" w:cs="Times New Roman"/>
          <w:b/>
          <w:sz w:val="28"/>
          <w:szCs w:val="28"/>
          <w:lang w:eastAsia="ru-RU"/>
        </w:rPr>
      </w:pPr>
    </w:p>
    <w:p w:rsidR="002712F0" w:rsidRDefault="00FC17BC" w:rsidP="00FC17BC">
      <w:pPr>
        <w:spacing w:before="225" w:after="225" w:line="240" w:lineRule="auto"/>
        <w:ind w:firstLine="360"/>
        <w:jc w:val="center"/>
        <w:rPr>
          <w:rFonts w:eastAsia="Times New Roman" w:cs="Arial"/>
          <w:color w:val="111111"/>
          <w:sz w:val="40"/>
          <w:szCs w:val="40"/>
          <w:lang w:eastAsia="ru-RU"/>
        </w:rPr>
      </w:pPr>
      <w:r w:rsidRPr="00FC17BC">
        <w:rPr>
          <w:rFonts w:eastAsia="Times New Roman" w:cs="Arial"/>
          <w:color w:val="111111"/>
          <w:sz w:val="40"/>
          <w:szCs w:val="40"/>
          <w:lang w:eastAsia="ru-RU"/>
        </w:rPr>
        <w:t>Конспект занятия</w:t>
      </w:r>
      <w:r w:rsidR="002712F0">
        <w:rPr>
          <w:rFonts w:eastAsia="Times New Roman" w:cs="Arial"/>
          <w:color w:val="111111"/>
          <w:sz w:val="40"/>
          <w:szCs w:val="40"/>
          <w:lang w:eastAsia="ru-RU"/>
        </w:rPr>
        <w:t xml:space="preserve"> в разновозрастной группе</w:t>
      </w:r>
    </w:p>
    <w:p w:rsidR="00FC17BC" w:rsidRPr="00FC17BC" w:rsidRDefault="002712F0" w:rsidP="00FC17BC">
      <w:pPr>
        <w:spacing w:before="225" w:after="225" w:line="240" w:lineRule="auto"/>
        <w:ind w:firstLine="360"/>
        <w:jc w:val="center"/>
        <w:rPr>
          <w:rFonts w:eastAsia="Times New Roman" w:cs="Arial"/>
          <w:color w:val="111111"/>
          <w:sz w:val="40"/>
          <w:szCs w:val="40"/>
          <w:lang w:eastAsia="ru-RU"/>
        </w:rPr>
      </w:pPr>
      <w:r>
        <w:rPr>
          <w:rFonts w:eastAsia="Times New Roman" w:cs="Arial"/>
          <w:color w:val="111111"/>
          <w:sz w:val="40"/>
          <w:szCs w:val="40"/>
          <w:lang w:eastAsia="ru-RU"/>
        </w:rPr>
        <w:t xml:space="preserve"> </w:t>
      </w:r>
      <w:r w:rsidR="00FC17BC" w:rsidRPr="00FC17BC">
        <w:rPr>
          <w:rFonts w:eastAsia="Times New Roman" w:cs="Arial"/>
          <w:color w:val="111111"/>
          <w:sz w:val="40"/>
          <w:szCs w:val="40"/>
          <w:lang w:eastAsia="ru-RU"/>
        </w:rPr>
        <w:t xml:space="preserve"> по развитию речи «На зарядку становись!»</w:t>
      </w:r>
    </w:p>
    <w:p w:rsidR="00FC17BC" w:rsidRPr="00FC17BC" w:rsidRDefault="00FC17BC" w:rsidP="00FC17BC">
      <w:pPr>
        <w:spacing w:after="200" w:line="240" w:lineRule="auto"/>
        <w:rPr>
          <w:rFonts w:eastAsiaTheme="minorEastAsia" w:cs="Times New Roman"/>
          <w:b/>
          <w:sz w:val="28"/>
          <w:szCs w:val="28"/>
          <w:lang w:eastAsia="ru-RU"/>
        </w:rPr>
      </w:pPr>
    </w:p>
    <w:p w:rsidR="00FC17BC" w:rsidRPr="00FC17BC" w:rsidRDefault="00FC17BC" w:rsidP="00FC17BC">
      <w:pPr>
        <w:spacing w:after="200" w:line="240" w:lineRule="auto"/>
        <w:ind w:left="-567"/>
        <w:jc w:val="center"/>
        <w:rPr>
          <w:rFonts w:eastAsiaTheme="minorEastAsia" w:cs="Times New Roman"/>
          <w:b/>
          <w:sz w:val="48"/>
          <w:szCs w:val="48"/>
          <w:lang w:eastAsia="ru-RU"/>
        </w:rPr>
      </w:pPr>
    </w:p>
    <w:p w:rsidR="00FC17BC" w:rsidRPr="00FC17BC" w:rsidRDefault="00FC17BC" w:rsidP="00FC17BC">
      <w:pPr>
        <w:spacing w:after="200" w:line="240" w:lineRule="auto"/>
        <w:ind w:left="-567"/>
        <w:jc w:val="right"/>
        <w:rPr>
          <w:rFonts w:eastAsiaTheme="minorEastAsia" w:cs="Times New Roman"/>
          <w:sz w:val="28"/>
          <w:szCs w:val="28"/>
          <w:lang w:eastAsia="ru-RU"/>
        </w:rPr>
      </w:pPr>
      <w:r w:rsidRPr="00FC17BC">
        <w:rPr>
          <w:rFonts w:eastAsiaTheme="minorEastAs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57252</wp:posOffset>
            </wp:positionV>
            <wp:extent cx="4448175" cy="3328567"/>
            <wp:effectExtent l="0" t="0" r="0" b="5715"/>
            <wp:wrapNone/>
            <wp:docPr id="2" name="Рисунок 2" descr="C:\Users\as\Desktop\Крутит-обруч-735x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\Desktop\Крутит-обруч-735x55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404" cy="333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7BC" w:rsidRPr="00FC17BC" w:rsidRDefault="00FC17BC" w:rsidP="00FC17BC">
      <w:pPr>
        <w:spacing w:after="200" w:line="240" w:lineRule="auto"/>
        <w:ind w:left="-567"/>
        <w:jc w:val="right"/>
        <w:rPr>
          <w:rFonts w:eastAsiaTheme="minorEastAsia" w:cs="Times New Roman"/>
          <w:sz w:val="28"/>
          <w:szCs w:val="28"/>
          <w:lang w:eastAsia="ru-RU"/>
        </w:rPr>
      </w:pPr>
    </w:p>
    <w:p w:rsidR="00FC17BC" w:rsidRPr="00FC17BC" w:rsidRDefault="00FC17BC" w:rsidP="00FC17BC">
      <w:pPr>
        <w:spacing w:after="200" w:line="240" w:lineRule="auto"/>
        <w:ind w:left="-567"/>
        <w:jc w:val="right"/>
        <w:rPr>
          <w:rFonts w:eastAsiaTheme="minorEastAsia" w:cs="Times New Roman"/>
          <w:sz w:val="28"/>
          <w:szCs w:val="28"/>
          <w:lang w:eastAsia="ru-RU"/>
        </w:rPr>
      </w:pPr>
    </w:p>
    <w:p w:rsidR="00FC17BC" w:rsidRPr="00FC17BC" w:rsidRDefault="00FC17BC" w:rsidP="00FC17BC">
      <w:pPr>
        <w:spacing w:after="200" w:line="240" w:lineRule="auto"/>
        <w:ind w:left="-567"/>
        <w:jc w:val="right"/>
        <w:rPr>
          <w:rFonts w:eastAsiaTheme="minorEastAsia" w:cs="Times New Roman"/>
          <w:sz w:val="28"/>
          <w:szCs w:val="28"/>
          <w:lang w:eastAsia="ru-RU"/>
        </w:rPr>
      </w:pPr>
    </w:p>
    <w:p w:rsidR="00FC17BC" w:rsidRPr="00FC17BC" w:rsidRDefault="00FC17BC" w:rsidP="00FC17BC">
      <w:pPr>
        <w:spacing w:after="200" w:line="240" w:lineRule="auto"/>
        <w:ind w:left="-567"/>
        <w:jc w:val="right"/>
        <w:rPr>
          <w:rFonts w:eastAsiaTheme="minorEastAsia" w:cs="Times New Roman"/>
          <w:sz w:val="28"/>
          <w:szCs w:val="28"/>
          <w:lang w:eastAsia="ru-RU"/>
        </w:rPr>
      </w:pPr>
    </w:p>
    <w:p w:rsidR="00FC17BC" w:rsidRPr="00FC17BC" w:rsidRDefault="00FC17BC" w:rsidP="00FC17BC">
      <w:pPr>
        <w:spacing w:after="200" w:line="240" w:lineRule="auto"/>
        <w:ind w:left="-567"/>
        <w:jc w:val="center"/>
        <w:rPr>
          <w:rFonts w:eastAsiaTheme="minorEastAsia" w:cs="Times New Roman"/>
          <w:sz w:val="28"/>
          <w:szCs w:val="28"/>
          <w:lang w:eastAsia="ru-RU"/>
        </w:rPr>
      </w:pPr>
    </w:p>
    <w:p w:rsidR="00FC17BC" w:rsidRPr="00FC17BC" w:rsidRDefault="00FC17BC" w:rsidP="00FC17BC">
      <w:pPr>
        <w:spacing w:after="200" w:line="240" w:lineRule="auto"/>
        <w:ind w:left="-567"/>
        <w:jc w:val="center"/>
        <w:rPr>
          <w:rFonts w:eastAsiaTheme="minorEastAsia" w:cs="Times New Roman"/>
          <w:sz w:val="28"/>
          <w:szCs w:val="28"/>
          <w:lang w:eastAsia="ru-RU"/>
        </w:rPr>
      </w:pPr>
    </w:p>
    <w:p w:rsidR="00FC17BC" w:rsidRPr="00FC17BC" w:rsidRDefault="00FC17BC" w:rsidP="00FC17BC">
      <w:pPr>
        <w:spacing w:after="200" w:line="240" w:lineRule="auto"/>
        <w:ind w:left="-567"/>
        <w:jc w:val="center"/>
        <w:rPr>
          <w:rFonts w:eastAsiaTheme="minorEastAsia" w:cs="Times New Roman"/>
          <w:sz w:val="28"/>
          <w:szCs w:val="28"/>
          <w:lang w:eastAsia="ru-RU"/>
        </w:rPr>
      </w:pPr>
    </w:p>
    <w:p w:rsidR="00FC17BC" w:rsidRPr="00FC17BC" w:rsidRDefault="00FC17BC" w:rsidP="00FC17BC">
      <w:pPr>
        <w:spacing w:after="200" w:line="240" w:lineRule="auto"/>
        <w:ind w:left="-567"/>
        <w:jc w:val="center"/>
        <w:rPr>
          <w:rFonts w:eastAsiaTheme="minorEastAsia" w:cs="Times New Roman"/>
          <w:sz w:val="28"/>
          <w:szCs w:val="28"/>
          <w:lang w:eastAsia="ru-RU"/>
        </w:rPr>
      </w:pPr>
    </w:p>
    <w:p w:rsidR="00FC17BC" w:rsidRPr="00FC17BC" w:rsidRDefault="00FC17BC" w:rsidP="00FC17BC">
      <w:pPr>
        <w:spacing w:after="200" w:line="240" w:lineRule="auto"/>
        <w:ind w:left="-567"/>
        <w:jc w:val="center"/>
        <w:rPr>
          <w:rFonts w:eastAsiaTheme="minorEastAsia" w:cs="Times New Roman"/>
          <w:sz w:val="28"/>
          <w:szCs w:val="28"/>
          <w:lang w:eastAsia="ru-RU"/>
        </w:rPr>
      </w:pPr>
    </w:p>
    <w:p w:rsidR="00FC17BC" w:rsidRPr="00FC17BC" w:rsidRDefault="00FC17BC" w:rsidP="00FC17BC">
      <w:pPr>
        <w:spacing w:after="200" w:line="240" w:lineRule="auto"/>
        <w:ind w:left="-567"/>
        <w:jc w:val="center"/>
        <w:rPr>
          <w:rFonts w:eastAsiaTheme="minorEastAsia" w:cs="Times New Roman"/>
          <w:sz w:val="28"/>
          <w:szCs w:val="28"/>
          <w:lang w:eastAsia="ru-RU"/>
        </w:rPr>
      </w:pPr>
    </w:p>
    <w:p w:rsidR="00FC17BC" w:rsidRPr="00FC17BC" w:rsidRDefault="00FC17BC" w:rsidP="00FC17BC">
      <w:pPr>
        <w:spacing w:after="200" w:line="240" w:lineRule="auto"/>
        <w:ind w:left="-567"/>
        <w:jc w:val="center"/>
        <w:rPr>
          <w:rFonts w:eastAsiaTheme="minorEastAsia" w:cs="Times New Roman"/>
          <w:sz w:val="28"/>
          <w:szCs w:val="28"/>
          <w:lang w:eastAsia="ru-RU"/>
        </w:rPr>
      </w:pPr>
    </w:p>
    <w:p w:rsidR="00FC17BC" w:rsidRPr="00FC17BC" w:rsidRDefault="00FC17BC" w:rsidP="00FC17BC">
      <w:pPr>
        <w:spacing w:after="200" w:line="240" w:lineRule="auto"/>
        <w:ind w:left="-567"/>
        <w:jc w:val="center"/>
        <w:rPr>
          <w:rFonts w:eastAsiaTheme="minorEastAsia" w:cs="Times New Roman"/>
          <w:sz w:val="28"/>
          <w:szCs w:val="28"/>
          <w:lang w:eastAsia="ru-RU"/>
        </w:rPr>
      </w:pPr>
    </w:p>
    <w:p w:rsidR="00FC17BC" w:rsidRPr="00FC17BC" w:rsidRDefault="00FC17BC" w:rsidP="00FC17BC">
      <w:pPr>
        <w:spacing w:after="200" w:line="240" w:lineRule="auto"/>
        <w:ind w:left="-567"/>
        <w:jc w:val="right"/>
        <w:rPr>
          <w:rFonts w:eastAsiaTheme="minorEastAsia" w:cs="Times New Roman"/>
          <w:b/>
          <w:sz w:val="28"/>
          <w:szCs w:val="28"/>
          <w:lang w:eastAsia="ru-RU"/>
        </w:rPr>
      </w:pPr>
      <w:r w:rsidRPr="00FC17BC">
        <w:rPr>
          <w:rFonts w:eastAsiaTheme="minorEastAsia" w:cs="Times New Roman"/>
          <w:b/>
          <w:sz w:val="28"/>
          <w:szCs w:val="28"/>
          <w:lang w:eastAsia="ru-RU"/>
        </w:rPr>
        <w:t>Воспитатель: Мякина Е.С.</w:t>
      </w:r>
    </w:p>
    <w:p w:rsidR="00FC17BC" w:rsidRPr="00FC17BC" w:rsidRDefault="00FC17BC" w:rsidP="00FC17BC">
      <w:pPr>
        <w:spacing w:after="200" w:line="240" w:lineRule="auto"/>
        <w:ind w:left="-567"/>
        <w:jc w:val="center"/>
        <w:rPr>
          <w:rFonts w:eastAsiaTheme="minorEastAsia" w:cs="Times New Roman"/>
          <w:sz w:val="28"/>
          <w:szCs w:val="28"/>
          <w:lang w:eastAsia="ru-RU"/>
        </w:rPr>
      </w:pPr>
    </w:p>
    <w:p w:rsidR="00FC17BC" w:rsidRPr="00FC17BC" w:rsidRDefault="00FC17BC" w:rsidP="00FC17BC">
      <w:pPr>
        <w:spacing w:after="200" w:line="240" w:lineRule="auto"/>
        <w:ind w:left="-567"/>
        <w:jc w:val="center"/>
        <w:rPr>
          <w:rFonts w:eastAsiaTheme="minorEastAsia" w:cs="Times New Roman"/>
          <w:sz w:val="28"/>
          <w:szCs w:val="28"/>
          <w:lang w:eastAsia="ru-RU"/>
        </w:rPr>
      </w:pPr>
    </w:p>
    <w:p w:rsidR="00FC17BC" w:rsidRDefault="00FC17BC" w:rsidP="00FC17BC">
      <w:pPr>
        <w:spacing w:after="200" w:line="240" w:lineRule="auto"/>
        <w:rPr>
          <w:rFonts w:eastAsiaTheme="minorEastAsia" w:cs="Times New Roman"/>
          <w:sz w:val="28"/>
          <w:szCs w:val="28"/>
          <w:lang w:eastAsia="ru-RU"/>
        </w:rPr>
      </w:pPr>
    </w:p>
    <w:p w:rsidR="00FC17BC" w:rsidRPr="00FC17BC" w:rsidRDefault="00FC17BC" w:rsidP="00FC17BC">
      <w:pPr>
        <w:spacing w:after="200" w:line="240" w:lineRule="auto"/>
        <w:rPr>
          <w:rFonts w:eastAsiaTheme="minorEastAsia" w:cs="Times New Roman"/>
          <w:sz w:val="28"/>
          <w:szCs w:val="28"/>
          <w:lang w:eastAsia="ru-RU"/>
        </w:rPr>
      </w:pPr>
    </w:p>
    <w:p w:rsidR="00FC17BC" w:rsidRPr="00FC17BC" w:rsidRDefault="00FC17BC" w:rsidP="00FC17BC">
      <w:pPr>
        <w:spacing w:after="200" w:line="240" w:lineRule="auto"/>
        <w:ind w:left="-567"/>
        <w:jc w:val="center"/>
        <w:rPr>
          <w:rFonts w:eastAsiaTheme="minorEastAsia" w:cs="Times New Roman"/>
          <w:b/>
          <w:sz w:val="28"/>
          <w:szCs w:val="28"/>
          <w:lang w:eastAsia="ru-RU"/>
        </w:rPr>
      </w:pPr>
      <w:r w:rsidRPr="00FC17BC">
        <w:rPr>
          <w:rFonts w:eastAsiaTheme="minorEastAsia" w:cs="Times New Roman"/>
          <w:b/>
          <w:sz w:val="28"/>
          <w:szCs w:val="28"/>
          <w:lang w:eastAsia="ru-RU"/>
        </w:rPr>
        <w:t xml:space="preserve">с. </w:t>
      </w:r>
      <w:proofErr w:type="spellStart"/>
      <w:r w:rsidRPr="00FC17BC">
        <w:rPr>
          <w:rFonts w:eastAsiaTheme="minorEastAsia" w:cs="Times New Roman"/>
          <w:b/>
          <w:sz w:val="28"/>
          <w:szCs w:val="28"/>
          <w:lang w:eastAsia="ru-RU"/>
        </w:rPr>
        <w:t>Кужендеево</w:t>
      </w:r>
      <w:proofErr w:type="spellEnd"/>
    </w:p>
    <w:p w:rsidR="00FC17BC" w:rsidRPr="00FC17BC" w:rsidRDefault="00FC17BC" w:rsidP="00FC17BC">
      <w:pPr>
        <w:spacing w:after="200" w:line="240" w:lineRule="auto"/>
        <w:ind w:left="-567"/>
        <w:jc w:val="center"/>
        <w:rPr>
          <w:rFonts w:eastAsiaTheme="minorEastAsia" w:cs="Times New Roman"/>
          <w:b/>
          <w:sz w:val="28"/>
          <w:szCs w:val="28"/>
          <w:lang w:eastAsia="ru-RU"/>
        </w:rPr>
      </w:pPr>
      <w:r w:rsidRPr="00FC17BC">
        <w:rPr>
          <w:rFonts w:eastAsiaTheme="minorEastAsia" w:cs="Times New Roman"/>
          <w:b/>
          <w:sz w:val="28"/>
          <w:szCs w:val="28"/>
          <w:lang w:eastAsia="ru-RU"/>
        </w:rPr>
        <w:t xml:space="preserve"> 2019</w:t>
      </w:r>
      <w:r>
        <w:rPr>
          <w:rFonts w:eastAsiaTheme="minorEastAsia" w:cs="Times New Roman"/>
          <w:b/>
          <w:sz w:val="28"/>
          <w:szCs w:val="28"/>
          <w:lang w:eastAsia="ru-RU"/>
        </w:rPr>
        <w:t xml:space="preserve"> г.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Цели и задачи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знания детей о способах сохранения своего здоровья, о пользе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занятий физкультурой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любовь к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занятиям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физической культурой и стремление вести здоровый образ жизни;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двигательную активность детей, укреплять их физическое здоровье;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развитию активной речи детей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C17BC" w:rsidRPr="00FC17BC" w:rsidRDefault="00FC17BC" w:rsidP="00FC17B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занятия: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Дорогие ребята! Отгадайте 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загадку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Ее мы делаем по утрам,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бодрость дарит нам. </w:t>
      </w:r>
      <w:r w:rsidRPr="00FC17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(Утренняя </w:t>
      </w:r>
      <w:r w:rsidRPr="00FC17B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зарядка</w:t>
      </w:r>
      <w:r w:rsidRPr="00FC17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.)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молодцы. Давайте сегодня поговорим об утренней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зарядке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Пожалуйста, поднимите руки те из вас, кто сегодня утром делал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зарядку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Расскажите, где вы делали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зарядку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Расскажите, как обычно проходят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 зарядкой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Какие упражнения вы выполняете дома?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Делаете ли вы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зарядку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каждое утро или иногда пропускаете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подумаем, какую пользу приносит утренняя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зарядка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Верно! Она прогоняет сон, дарит нам бодрое и хорошее настроение, укрепляет мышцы, закаляет наше здоровье. Она укрепляет здоровье, активизирует работу всех внутренних органов, воспитывает волю (ведь </w:t>
      </w:r>
      <w:proofErr w:type="spellStart"/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зарядку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</w:t>
      </w:r>
      <w:proofErr w:type="spellEnd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делать каждый день, учит нас правильно рассчитывать время, помогает включиться в дневной ритм.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послушайте 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сказку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Зарядка и Простуда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одном небольшом городке жила-была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Зарядка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Симпатичная, молодая, с волосами, собранными в задорные хвостики.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Ранним утром она пружинящим шагом спешила к ребятам детский сад. В руках у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Зарядки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то яркий большой мяч, то спортивный обруч, то теннисные ракетки.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Ребятишки с нетерпением ждали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Зарядку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хорошенько проветривали комнату, включали бодрую веселую музыку.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Каждое утро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Зарядка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занималась с детьми спортивными 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упражнениями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ходьбой, бегом, прыжками, игрой в мяч.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 же городке жила вредная востроносая старушонка. Она вечно хлюпала покрасневшим носом, чихала, кашляла, вытирала слезящиеся глаза и норовила всех вокруг заразить. Звали эту старуху Простудой.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Однажды Простуда прочитала объявление в газете, что в детский сад требуется уборщица. Она повязала клетчатый платок, надела темно-синий застиранный халат и отправилась наниматься на работу.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— Очень хорошо, что вы пришли! — обрадовался </w:t>
      </w:r>
      <w:proofErr w:type="spellStart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директо</w:t>
      </w:r>
      <w:proofErr w:type="spellEnd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— нам как раз нужна уборщица, а заодно и дворник по совместительству. Вы согласились бы исполнять эти должности?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— Согласна. Согласна! — закивала головой Простуда и тут же громко чихнула. — </w:t>
      </w:r>
      <w:proofErr w:type="gramStart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Ап-чхи</w:t>
      </w:r>
      <w:proofErr w:type="gramEnd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proofErr w:type="gramStart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Ап-чхи</w:t>
      </w:r>
      <w:proofErr w:type="gramEnd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— Будьте здоровы! — вежливо пожелал ей директор. — Может быть, вы </w:t>
      </w:r>
      <w:proofErr w:type="spellStart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нездоровы</w:t>
      </w:r>
      <w:proofErr w:type="spellEnd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Нет, нет! — возразила Простуда. — Я совершенно здорова, это у меня аллергия на пыль. Больно уж пыльно у вас тут! Давно уборку никто не делал.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следующее утро она пришла в сад, взяла ведро, тряпку, швабру и сделала вид, что берется за уборку. А сама принялась кашлять, громко сморкаться и чихать прямо на ребятишек.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чихала, два чихала, три чихала, а толку никакого! Никто из детей не заболел. Ведь ребятишки в этом саду закаленными были.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Разозлилась востроносая старушонка-Простуда, а потом призадумалась. Думала она, думала и догадалась, что все дело в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Зарядке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утра пораньше вышла Простуда к воротам детского сада и давай пыль метлой поднимать. Мимо как раз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Зарядка пробегала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Только она хотела войти в ворота, как Простуда ей путь преградила.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Пустите, бабушка, а то я опоздаю! — попросила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Зарядка Простуду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— </w:t>
      </w:r>
      <w:proofErr w:type="gramStart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И-и</w:t>
      </w:r>
      <w:proofErr w:type="gramEnd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-и, милая! Зря торопишься, деток-то в саду нету!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Как — нет? А куда же они делись? — удивилась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Зарядка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Их в другой сад перевели, а здесь ремонт намечается. Так-то! — сказала Простуда и снова взялась за метлу.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Что ж, жаль! — ответила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Зарядка и повернула назад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Напрасно ждали ее ребята.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Зарядка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ним больше не приходила.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вредная Простуда между тем старалась 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вовсю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непрерывно чихала, кашляла и сморкалась в огромный грязный платок.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же было дальше, спросите вы? А вот что.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заболела одна девочка, за ней другая, потом еще один мальчик, и скоро вся группа слегла с температурой, насморком и кашлем.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почему заболели дети? </w:t>
      </w:r>
      <w:r w:rsidRPr="00FC17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Верно! Всех заразила вредная старушонка Простуда. Только с одной девочкой — Таней — Простуда не справилась! Та не кашляла, не чихала, а продолжала ходить в сад бодрая, как всегда.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В чем тут дело? — недоумевала Простуда.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почему Таня не заболела?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все было очень просто! Таня утром каждый день занималась физическими упражнениями.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Вот Простуда и не смогла девочку свалить!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Как-то Таня шла по улице и встретила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Зарядку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Девочка поздоровалась с ней и спросила, почему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Зарядка не ходит в сад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Как? — удивилась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Зарядка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— А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разве ваш сад не переехал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Конечно нет! Никуда мы не переехали, а вот без тебя ребята заболели.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Хорошо, что ты мне об этом сказала. Сейчас же пойдем в сад! — воскликнула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Зарядка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 ребята, что уже поправились, очень обрадовались, когда улыбающаяся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Зарядка вошла в зал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сейчас же включила музыку, и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 началось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Зловредной Простуде это очень не 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понравилось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она стала еще сильнее кашлять, чихать и шмыгать носом.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Наконец, это заметил директор. Он вызвал уборщицу в свой кабинет.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— Уважаемая! — обратился он к Простуде. — Вы сказали мне, что совершенно здоровы, а сами всех </w:t>
      </w:r>
      <w:proofErr w:type="spellStart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обкашливаете</w:t>
      </w:r>
      <w:proofErr w:type="spellEnd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spellStart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обчихиваете</w:t>
      </w:r>
      <w:proofErr w:type="spellEnd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это не дело! Вы мне всех малышей </w:t>
      </w:r>
      <w:proofErr w:type="spellStart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перезаразили</w:t>
      </w:r>
      <w:proofErr w:type="spellEnd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Отправляйтесь-ка домой и лечитесь. Вызовите врача, возьмите больничный лист. Пока совсем не поправитесь, на работе лучше не появляйтесь. Это мой приказ! — строго добавил директор.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Простуде ничего не оставалось, как убраться восвояси. А ребята снова стали заниматься по утрам с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Зарядкой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совсем перестали болеть.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Беседа по сказке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Кто приходил к ребятам в каждое утро?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Кто стал работать в детском саду?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Почему дети не заболели?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Как Простуда обманула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Зарядку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Как ты думаешь, почему, перестав заниматься с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Зарядкой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заболели?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Почему не заболела девочка Таня?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Кто объяснил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Зарядке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случилось?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Почему директор отправил Простуду домой?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Чем закончилась сказка?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давайте проверим, действительно ли вы умеете делать утреннюю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зарядку </w:t>
      </w:r>
      <w:r w:rsidRPr="00FC17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выполняют комплекс утренней гимнастики)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зарядку становись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зарядку становись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Вверх рука, другая вниз!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(Одна прямая рука вверх, другая вниз, рывком меняем руки.)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Повторяем упражненье,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Делаем быстрей движенья.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перед грудью, рывки руками.)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— вперёд наклонимся.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— назад прогнёмся.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наклоны в стороны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Делать мы возьмёмся.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(Наклоны вперёд, назад и в стороны.)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Приседания опять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дружно выполнять.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Раз-два-три-четыре-пять.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там начал отставать?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(Приседания.)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ходьбу мы перейдём,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(Ходьба на месте.)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Заниматься вновь начнём.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садятся.)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три!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три!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три!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Сели и привстали.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три!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три!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Ноги крепче стали.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так!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Сели и привстали.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Малыши, малыши —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Дружные ребятки.</w:t>
      </w:r>
    </w:p>
    <w:p w:rsidR="00FC17BC" w:rsidRPr="00FC17BC" w:rsidRDefault="00FC17BC" w:rsidP="00FC17B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Малыши, малыши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Сделали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зарядку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наше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 подошло к концу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еще раз вспомним, какую пользу нам приносит утренняя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зарядка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Какие упражнения нужно выполнять, чтобы всегда оставаться здоровыми и красивыми?</w:t>
      </w:r>
    </w:p>
    <w:p w:rsidR="00FC17BC" w:rsidRPr="00FC17BC" w:rsidRDefault="00FC17BC" w:rsidP="00FC17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 желаю вам быть счастливыми и здоровыми, и не забывать, что </w:t>
      </w:r>
      <w:r w:rsidRPr="00FC17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="002712F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C1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физкультурой – залог вашего здоровья и хорошего настроения.</w:t>
      </w:r>
    </w:p>
    <w:p w:rsidR="003B5D05" w:rsidRDefault="003B5D05">
      <w:pPr>
        <w:rPr>
          <w:rFonts w:ascii="Times New Roman" w:hAnsi="Times New Roman" w:cs="Times New Roman"/>
          <w:sz w:val="28"/>
          <w:szCs w:val="28"/>
        </w:rPr>
      </w:pPr>
    </w:p>
    <w:p w:rsidR="00E7430E" w:rsidRPr="00FC17BC" w:rsidRDefault="00E7430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743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3081020</wp:posOffset>
            </wp:positionV>
            <wp:extent cx="3429000" cy="2649855"/>
            <wp:effectExtent l="0" t="0" r="0" b="0"/>
            <wp:wrapNone/>
            <wp:docPr id="6" name="Рисунок 6" descr="C:\Users\as\Desktop\IMG_20191216_10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\Desktop\IMG_20191216_104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3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3081020</wp:posOffset>
            </wp:positionV>
            <wp:extent cx="3373120" cy="2650290"/>
            <wp:effectExtent l="0" t="0" r="0" b="0"/>
            <wp:wrapNone/>
            <wp:docPr id="5" name="Рисунок 5" descr="C:\Users\as\Desktop\IMG_20191216_10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\Desktop\IMG_20191216_104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442" cy="26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43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156845</wp:posOffset>
            </wp:positionV>
            <wp:extent cx="3392409" cy="2658110"/>
            <wp:effectExtent l="0" t="0" r="0" b="8890"/>
            <wp:wrapNone/>
            <wp:docPr id="1" name="Рисунок 1" descr="C:\Users\as\Desktop\IMG_20191216_10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\Desktop\IMG_20191216_104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48" cy="265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743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109220</wp:posOffset>
            </wp:positionV>
            <wp:extent cx="3295650" cy="2638425"/>
            <wp:effectExtent l="0" t="0" r="0" b="9525"/>
            <wp:wrapNone/>
            <wp:docPr id="3" name="Рисунок 3" descr="C:\Users\as\Desktop\IMG_20191216_10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\Desktop\IMG_20191216_104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430E" w:rsidRPr="00FC17BC" w:rsidSect="00FC17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DFE"/>
    <w:rsid w:val="002712F0"/>
    <w:rsid w:val="003B5D05"/>
    <w:rsid w:val="00BE7DFE"/>
    <w:rsid w:val="00E7430E"/>
    <w:rsid w:val="00FC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C47D14-BAF3-43DE-A1C2-EB08771F3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0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4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5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70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5</cp:revision>
  <dcterms:created xsi:type="dcterms:W3CDTF">2019-12-15T12:16:00Z</dcterms:created>
  <dcterms:modified xsi:type="dcterms:W3CDTF">2019-12-16T15:14:00Z</dcterms:modified>
</cp:coreProperties>
</file>